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175"/>
        <w:gridCol w:w="3794"/>
      </w:tblGrid>
      <w:tr w:rsidR="00B75612" w:rsidRPr="00367CDA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 w:rsidR="00EE4545">
              <w:rPr>
                <w:rFonts w:ascii="Verdana" w:eastAsia="Verdana" w:hAnsi="Verdana" w:cs="Arial"/>
              </w:rPr>
              <w:t>3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EE4545">
              <w:rPr>
                <w:rFonts w:ascii="Verdana" w:eastAsia="Verdana" w:hAnsi="Verdana" w:cs="Arial"/>
              </w:rPr>
              <w:t>4</w:t>
            </w:r>
          </w:p>
        </w:tc>
      </w:tr>
      <w:tr w:rsidR="00B75612" w:rsidRPr="00367CDA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0174B2" w:rsidRPr="00367CDA" w:rsidRDefault="00EE4545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 xml:space="preserve">Emanuele </w:t>
            </w:r>
            <w:proofErr w:type="spellStart"/>
            <w:r>
              <w:rPr>
                <w:rFonts w:ascii="Verdana" w:eastAsia="Verdana" w:hAnsi="Verdana" w:cs="Arial"/>
                <w:b/>
              </w:rPr>
              <w:t>Perrone</w:t>
            </w:r>
            <w:proofErr w:type="spellEnd"/>
          </w:p>
        </w:tc>
        <w:tc>
          <w:tcPr>
            <w:tcW w:w="1534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0174B2" w:rsidRPr="00367CDA" w:rsidRDefault="00EE4545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Inglese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0174B2" w:rsidRPr="00367CDA" w:rsidRDefault="00EE4545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1ME2</w:t>
            </w:r>
          </w:p>
        </w:tc>
      </w:tr>
      <w:tr w:rsidR="00B75612" w:rsidRPr="00367CDA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Introduction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Grammar: Present tenses, present perfect, articles, there was/there were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Vocabulary: Appearances, Art and Culture, Cities and the countryside, High streets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Unit 1 Going Places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Vocabulary: A day out, Travel and transport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Grammar: Past simple, regular and irregular forms, irregular verbs; past simple subject and object questions.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Reading/Listening: Holidays past and present; The Great Adventure in the World. Strategy: Finding specific information, Listening for Gist; Vocabulary: Holidays in the Past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Speaking: Strategy and Phrasebook “Maintaining a conversation”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Writing: A description of an attraction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Unit 2 Home Sweet Home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Vocabulary: Housework, homes and houses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 xml:space="preserve">Grammar: Past continuous, past simple </w:t>
            </w:r>
            <w:proofErr w:type="spellStart"/>
            <w:r w:rsidRPr="00EE4545">
              <w:rPr>
                <w:rFonts w:ascii="Arial" w:eastAsia="Times New Roman" w:hAnsi="Arial" w:cs="Arial"/>
                <w:lang w:val="en-US"/>
              </w:rPr>
              <w:t>vs</w:t>
            </w:r>
            <w:proofErr w:type="spellEnd"/>
            <w:r w:rsidRPr="00EE4545">
              <w:rPr>
                <w:rFonts w:ascii="Arial" w:eastAsia="Times New Roman" w:hAnsi="Arial" w:cs="Arial"/>
                <w:lang w:val="en-US"/>
              </w:rPr>
              <w:t xml:space="preserve"> past continuous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 xml:space="preserve">Reading/Listening: A change for the better; </w:t>
            </w:r>
            <w:proofErr w:type="spellStart"/>
            <w:r w:rsidRPr="00EE4545">
              <w:rPr>
                <w:rFonts w:ascii="Arial" w:eastAsia="Times New Roman" w:hAnsi="Arial" w:cs="Arial"/>
                <w:lang w:val="en-US"/>
              </w:rPr>
              <w:t>Neighbourhood</w:t>
            </w:r>
            <w:proofErr w:type="spellEnd"/>
            <w:r w:rsidRPr="00EE4545">
              <w:rPr>
                <w:rFonts w:ascii="Arial" w:eastAsia="Times New Roman" w:hAnsi="Arial" w:cs="Arial"/>
                <w:lang w:val="en-US"/>
              </w:rPr>
              <w:t xml:space="preserve"> apps. Strategy: understanding a speaker’s purpose; reading a text quickly for general idea; vocabulary: phrasal verbs.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Global Skills: Being a good neighbor. Vocabulary: adjectives to describe feelings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 xml:space="preserve">Speaking: Polite requests. Strategy: using the correct register; phrasebook: requests. 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Writing: A short forum post. Strategy: choosing the right tense; Language focus: sequencing expressions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Unit 3 Staying Healthy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Vocabulary: food, sport words with play, go and do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Grammar: quantifiers, modals of obligation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Reading/Listening: “Good for you! Good for all of us?” Distinguish fact from Opinion. “Let’s walk” Strategy: predicting from subheadings, why people go walking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Global Skills: changing habits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Speaking: asking for and giving advice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Writing: an opinion blog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Unit 4 The World Around Us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Vocabulary: weather, natural disasters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Grammar: comparatives, superlatives, too/enough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Reading/Listening: Getting water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Global Skills: Solving problems. Vocabulary: problems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E4545">
              <w:rPr>
                <w:rFonts w:ascii="Arial" w:eastAsia="Times New Roman" w:hAnsi="Arial" w:cs="Arial"/>
                <w:lang w:val="en-US"/>
              </w:rPr>
              <w:t>Speaking: talking about good and bad news</w:t>
            </w: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EE4545" w:rsidRP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EE4545">
              <w:rPr>
                <w:rFonts w:ascii="Arial" w:eastAsia="Times New Roman" w:hAnsi="Arial" w:cs="Arial"/>
                <w:lang w:val="en-US"/>
              </w:rPr>
              <w:t>Materiale</w:t>
            </w:r>
            <w:proofErr w:type="spellEnd"/>
            <w:r w:rsidRPr="00EE45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E4545">
              <w:rPr>
                <w:rFonts w:ascii="Arial" w:eastAsia="Times New Roman" w:hAnsi="Arial" w:cs="Arial"/>
                <w:lang w:val="en-US"/>
              </w:rPr>
              <w:t>di</w:t>
            </w:r>
            <w:proofErr w:type="spellEnd"/>
            <w:r w:rsidRPr="00EE45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E4545">
              <w:rPr>
                <w:rFonts w:ascii="Arial" w:eastAsia="Times New Roman" w:hAnsi="Arial" w:cs="Arial"/>
                <w:lang w:val="en-US"/>
              </w:rPr>
              <w:t>approfondimento</w:t>
            </w:r>
            <w:proofErr w:type="spellEnd"/>
            <w:r w:rsidRPr="00EE45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060C9D" w:rsidRPr="00060C9D">
              <w:rPr>
                <w:rFonts w:ascii="Arial" w:eastAsia="Times New Roman" w:hAnsi="Arial" w:cs="Arial"/>
                <w:lang w:val="en-US"/>
              </w:rPr>
              <w:t>sugli</w:t>
            </w:r>
            <w:proofErr w:type="spellEnd"/>
            <w:r w:rsidR="00060C9D" w:rsidRPr="00060C9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060C9D" w:rsidRPr="00060C9D">
              <w:rPr>
                <w:rFonts w:ascii="Arial" w:eastAsia="Times New Roman" w:hAnsi="Arial" w:cs="Arial"/>
                <w:lang w:val="en-US"/>
              </w:rPr>
              <w:t>argomenti</w:t>
            </w:r>
            <w:proofErr w:type="spellEnd"/>
            <w:r w:rsidR="00060C9D" w:rsidRPr="00060C9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060C9D">
              <w:rPr>
                <w:rFonts w:ascii="Arial" w:eastAsia="Times New Roman" w:hAnsi="Arial" w:cs="Arial"/>
                <w:lang w:val="en-US"/>
              </w:rPr>
              <w:t>di</w:t>
            </w:r>
            <w:proofErr w:type="spellEnd"/>
            <w:r w:rsidR="00060C9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060C9D">
              <w:rPr>
                <w:rFonts w:ascii="Arial" w:eastAsia="Times New Roman" w:hAnsi="Arial" w:cs="Arial"/>
                <w:lang w:val="en-US"/>
              </w:rPr>
              <w:t>grammatica</w:t>
            </w:r>
            <w:proofErr w:type="spellEnd"/>
            <w:r w:rsidR="00060C9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060C9D" w:rsidRPr="00060C9D">
              <w:rPr>
                <w:rFonts w:ascii="Arial" w:eastAsia="Times New Roman" w:hAnsi="Arial" w:cs="Arial"/>
                <w:lang w:val="en-US"/>
              </w:rPr>
              <w:t>trattati</w:t>
            </w:r>
            <w:proofErr w:type="spellEnd"/>
            <w:r w:rsidR="00060C9D" w:rsidRPr="00060C9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E4545">
              <w:rPr>
                <w:rFonts w:ascii="Arial" w:eastAsia="Times New Roman" w:hAnsi="Arial" w:cs="Arial"/>
                <w:lang w:val="en-US"/>
              </w:rPr>
              <w:t>fornito</w:t>
            </w:r>
            <w:proofErr w:type="spellEnd"/>
            <w:r w:rsidRPr="00EE45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E4545">
              <w:rPr>
                <w:rFonts w:ascii="Arial" w:eastAsia="Times New Roman" w:hAnsi="Arial" w:cs="Arial"/>
                <w:lang w:val="en-US"/>
              </w:rPr>
              <w:t>direttamente</w:t>
            </w:r>
            <w:proofErr w:type="spellEnd"/>
            <w:r w:rsidRPr="00EE45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E4545">
              <w:rPr>
                <w:rFonts w:ascii="Arial" w:eastAsia="Times New Roman" w:hAnsi="Arial" w:cs="Arial"/>
                <w:lang w:val="en-US"/>
              </w:rPr>
              <w:t>dal</w:t>
            </w:r>
            <w:proofErr w:type="spellEnd"/>
            <w:r w:rsidRPr="00EE45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E4545">
              <w:rPr>
                <w:rFonts w:ascii="Arial" w:eastAsia="Times New Roman" w:hAnsi="Arial" w:cs="Arial"/>
                <w:lang w:val="en-US"/>
              </w:rPr>
              <w:t>docente</w:t>
            </w:r>
            <w:proofErr w:type="spellEnd"/>
            <w:r w:rsidRPr="00EE4545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060C9D">
              <w:rPr>
                <w:rFonts w:ascii="Arial" w:eastAsia="Times New Roman" w:hAnsi="Arial" w:cs="Arial"/>
                <w:lang w:val="en-US"/>
              </w:rPr>
              <w:t xml:space="preserve">o </w:t>
            </w:r>
            <w:proofErr w:type="spellStart"/>
            <w:r w:rsidRPr="00EE4545">
              <w:rPr>
                <w:rFonts w:ascii="Arial" w:eastAsia="Times New Roman" w:hAnsi="Arial" w:cs="Arial"/>
                <w:lang w:val="en-US"/>
              </w:rPr>
              <w:t>da</w:t>
            </w:r>
            <w:proofErr w:type="spellEnd"/>
            <w:r w:rsidRPr="00EE4545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E4545">
              <w:rPr>
                <w:rFonts w:ascii="Arial" w:eastAsia="Times New Roman" w:hAnsi="Arial" w:cs="Arial"/>
                <w:i/>
                <w:lang w:val="en-US"/>
              </w:rPr>
              <w:t>Think Grammar</w:t>
            </w:r>
          </w:p>
          <w:p w:rsid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EE4545" w:rsidRPr="00367CDA" w:rsidRDefault="00EE4545" w:rsidP="00EE4545">
            <w:pPr>
              <w:spacing w:after="0" w:line="240" w:lineRule="auto"/>
              <w:jc w:val="both"/>
              <w:rPr>
                <w:rFonts w:ascii="Arial" w:eastAsia="Verdana" w:hAnsi="Arial" w:cs="Arial"/>
                <w:b/>
              </w:rPr>
            </w:pPr>
          </w:p>
        </w:tc>
      </w:tr>
    </w:tbl>
    <w:p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3F39A1" w:rsidRPr="00367CDA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45" w:rsidRPr="00EE4545" w:rsidRDefault="00EE4545" w:rsidP="00EE4545">
            <w:pPr>
              <w:spacing w:after="0"/>
              <w:rPr>
                <w:rFonts w:ascii="Arial" w:eastAsia="Arial" w:hAnsi="Arial" w:cs="Arial"/>
                <w:i/>
                <w:color w:val="000000"/>
                <w:lang w:val="en-US"/>
              </w:rPr>
            </w:pPr>
            <w:r w:rsidRPr="00EE4545">
              <w:rPr>
                <w:rFonts w:ascii="Arial" w:eastAsia="Arial" w:hAnsi="Arial" w:cs="Arial"/>
                <w:i/>
                <w:color w:val="000000"/>
                <w:lang w:val="en-US"/>
              </w:rPr>
              <w:t>Life Vision Pre-Intermediate A2-B1, Oxford</w:t>
            </w:r>
          </w:p>
          <w:p w:rsidR="003F39A1" w:rsidRPr="00862641" w:rsidRDefault="00EE4545" w:rsidP="00EE4545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 w:rsidRPr="00EE4545">
              <w:rPr>
                <w:rFonts w:ascii="Arial" w:eastAsia="Arial" w:hAnsi="Arial" w:cs="Arial"/>
                <w:i/>
                <w:color w:val="000000"/>
                <w:lang w:val="en-US"/>
              </w:rPr>
              <w:t xml:space="preserve">Think Grammar, </w:t>
            </w:r>
            <w:proofErr w:type="spellStart"/>
            <w:r w:rsidRPr="00EE4545">
              <w:rPr>
                <w:rFonts w:ascii="Arial" w:eastAsia="Arial" w:hAnsi="Arial" w:cs="Arial"/>
                <w:i/>
                <w:color w:val="000000"/>
                <w:lang w:val="en-US"/>
              </w:rPr>
              <w:t>DeaScuola</w:t>
            </w:r>
            <w:proofErr w:type="spellEnd"/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137"/>
        <w:gridCol w:w="1692"/>
        <w:gridCol w:w="1697"/>
        <w:gridCol w:w="3635"/>
      </w:tblGrid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EE4545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03 – 06 - 2024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EE4545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proofErr w:type="gramStart"/>
            <w:r>
              <w:rPr>
                <w:rFonts w:ascii="Arial" w:eastAsia="Times New Roman" w:hAnsi="Arial" w:cs="Arial"/>
                <w:color w:val="1F3864"/>
              </w:rPr>
              <w:t>firma</w:t>
            </w:r>
            <w:proofErr w:type="gramEnd"/>
            <w:r>
              <w:rPr>
                <w:rFonts w:ascii="Arial" w:eastAsia="Times New Roman" w:hAnsi="Arial" w:cs="Arial"/>
                <w:color w:val="1F3864"/>
              </w:rPr>
              <w:t xml:space="preserve"> Docente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060C9D" w:rsidP="00060C9D">
            <w:pPr>
              <w:tabs>
                <w:tab w:val="left" w:pos="930"/>
              </w:tabs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ab/>
            </w:r>
          </w:p>
        </w:tc>
      </w:tr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proofErr w:type="gramStart"/>
            <w:r w:rsidRPr="001F633D">
              <w:rPr>
                <w:rFonts w:ascii="Arial" w:eastAsia="Times New Roman" w:hAnsi="Arial" w:cs="Arial"/>
                <w:color w:val="1F3864"/>
              </w:rPr>
              <w:t>firma</w:t>
            </w:r>
            <w:proofErr w:type="gramEnd"/>
            <w:r w:rsidRPr="001F633D">
              <w:rPr>
                <w:rFonts w:ascii="Arial" w:eastAsia="Times New Roman" w:hAnsi="Arial" w:cs="Arial"/>
                <w:color w:val="1F3864"/>
              </w:rPr>
              <w:t xml:space="preserve">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549" w:rsidRDefault="00291549" w:rsidP="00D20F06">
      <w:pPr>
        <w:spacing w:after="0" w:line="240" w:lineRule="auto"/>
      </w:pPr>
      <w:r>
        <w:separator/>
      </w:r>
    </w:p>
  </w:endnote>
  <w:endnote w:type="continuationSeparator" w:id="0">
    <w:p w:rsidR="00291549" w:rsidRDefault="00291549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2B66C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2B66C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60C9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549" w:rsidRDefault="00291549" w:rsidP="00D20F06">
      <w:pPr>
        <w:spacing w:after="0" w:line="240" w:lineRule="auto"/>
      </w:pPr>
      <w:r>
        <w:separator/>
      </w:r>
    </w:p>
  </w:footnote>
  <w:footnote w:type="continuationSeparator" w:id="0">
    <w:p w:rsidR="00291549" w:rsidRDefault="00291549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50" w:rsidRDefault="00EE454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19050" t="0" r="635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1B82"/>
    <w:rsid w:val="000055EC"/>
    <w:rsid w:val="000174B2"/>
    <w:rsid w:val="00033BE5"/>
    <w:rsid w:val="00060C9D"/>
    <w:rsid w:val="0006478D"/>
    <w:rsid w:val="00067311"/>
    <w:rsid w:val="00082E6C"/>
    <w:rsid w:val="000D6C3F"/>
    <w:rsid w:val="0011694F"/>
    <w:rsid w:val="00122CE5"/>
    <w:rsid w:val="001300D6"/>
    <w:rsid w:val="001415CE"/>
    <w:rsid w:val="00146C3E"/>
    <w:rsid w:val="001737A6"/>
    <w:rsid w:val="00187CA9"/>
    <w:rsid w:val="001E27DD"/>
    <w:rsid w:val="001F633D"/>
    <w:rsid w:val="00223292"/>
    <w:rsid w:val="002858FA"/>
    <w:rsid w:val="00291549"/>
    <w:rsid w:val="002945B4"/>
    <w:rsid w:val="002B66C0"/>
    <w:rsid w:val="002C146C"/>
    <w:rsid w:val="002C5A5E"/>
    <w:rsid w:val="002C6D3D"/>
    <w:rsid w:val="002E7CC8"/>
    <w:rsid w:val="002F0068"/>
    <w:rsid w:val="00307A6B"/>
    <w:rsid w:val="003164A3"/>
    <w:rsid w:val="0033222A"/>
    <w:rsid w:val="00345734"/>
    <w:rsid w:val="00360CA8"/>
    <w:rsid w:val="00367CDA"/>
    <w:rsid w:val="003809E0"/>
    <w:rsid w:val="003828C5"/>
    <w:rsid w:val="00395791"/>
    <w:rsid w:val="003B3E0C"/>
    <w:rsid w:val="003C14EC"/>
    <w:rsid w:val="003C7F0C"/>
    <w:rsid w:val="003F39A1"/>
    <w:rsid w:val="00464B6C"/>
    <w:rsid w:val="00475224"/>
    <w:rsid w:val="00475AC8"/>
    <w:rsid w:val="00477B37"/>
    <w:rsid w:val="00491750"/>
    <w:rsid w:val="004B18B6"/>
    <w:rsid w:val="004B670D"/>
    <w:rsid w:val="004E543E"/>
    <w:rsid w:val="005067E6"/>
    <w:rsid w:val="005460FD"/>
    <w:rsid w:val="0057427A"/>
    <w:rsid w:val="0059346F"/>
    <w:rsid w:val="005A4662"/>
    <w:rsid w:val="005A707E"/>
    <w:rsid w:val="00606128"/>
    <w:rsid w:val="0061333D"/>
    <w:rsid w:val="0062195E"/>
    <w:rsid w:val="00623DD5"/>
    <w:rsid w:val="00632F4A"/>
    <w:rsid w:val="0063554C"/>
    <w:rsid w:val="00670B3C"/>
    <w:rsid w:val="00673E3C"/>
    <w:rsid w:val="006914FE"/>
    <w:rsid w:val="007132B3"/>
    <w:rsid w:val="007218EB"/>
    <w:rsid w:val="00723229"/>
    <w:rsid w:val="00730820"/>
    <w:rsid w:val="00730AF9"/>
    <w:rsid w:val="00745F03"/>
    <w:rsid w:val="007F2DE0"/>
    <w:rsid w:val="007F3031"/>
    <w:rsid w:val="007F5943"/>
    <w:rsid w:val="00862641"/>
    <w:rsid w:val="00893D17"/>
    <w:rsid w:val="008A0CF1"/>
    <w:rsid w:val="008A1128"/>
    <w:rsid w:val="008B4650"/>
    <w:rsid w:val="008C0B37"/>
    <w:rsid w:val="008C410F"/>
    <w:rsid w:val="008E17E0"/>
    <w:rsid w:val="009011BE"/>
    <w:rsid w:val="00931F86"/>
    <w:rsid w:val="0093643D"/>
    <w:rsid w:val="009426AF"/>
    <w:rsid w:val="00955F96"/>
    <w:rsid w:val="009658F5"/>
    <w:rsid w:val="009A144B"/>
    <w:rsid w:val="009A45E4"/>
    <w:rsid w:val="009B0B37"/>
    <w:rsid w:val="009E6DB8"/>
    <w:rsid w:val="00A22292"/>
    <w:rsid w:val="00A24A4C"/>
    <w:rsid w:val="00A40DEA"/>
    <w:rsid w:val="00A412FC"/>
    <w:rsid w:val="00A4638A"/>
    <w:rsid w:val="00A52A9B"/>
    <w:rsid w:val="00A71B82"/>
    <w:rsid w:val="00A92D6C"/>
    <w:rsid w:val="00AD3D25"/>
    <w:rsid w:val="00AD51BB"/>
    <w:rsid w:val="00B11183"/>
    <w:rsid w:val="00B144A9"/>
    <w:rsid w:val="00B176B7"/>
    <w:rsid w:val="00B1793F"/>
    <w:rsid w:val="00B4455A"/>
    <w:rsid w:val="00B46ED7"/>
    <w:rsid w:val="00B724BB"/>
    <w:rsid w:val="00B75612"/>
    <w:rsid w:val="00B85AFE"/>
    <w:rsid w:val="00B870AA"/>
    <w:rsid w:val="00BD738A"/>
    <w:rsid w:val="00BE778E"/>
    <w:rsid w:val="00C008F1"/>
    <w:rsid w:val="00C3434B"/>
    <w:rsid w:val="00C65868"/>
    <w:rsid w:val="00C83E81"/>
    <w:rsid w:val="00CC429E"/>
    <w:rsid w:val="00CD481C"/>
    <w:rsid w:val="00CD66AF"/>
    <w:rsid w:val="00D12AF7"/>
    <w:rsid w:val="00D20F06"/>
    <w:rsid w:val="00D40608"/>
    <w:rsid w:val="00D50D83"/>
    <w:rsid w:val="00D82419"/>
    <w:rsid w:val="00DA1627"/>
    <w:rsid w:val="00DB3766"/>
    <w:rsid w:val="00DC017E"/>
    <w:rsid w:val="00E83AA8"/>
    <w:rsid w:val="00E85CFF"/>
    <w:rsid w:val="00EA0414"/>
    <w:rsid w:val="00EB3C06"/>
    <w:rsid w:val="00EE4545"/>
    <w:rsid w:val="00F1024A"/>
    <w:rsid w:val="00F25755"/>
    <w:rsid w:val="00F30BF2"/>
    <w:rsid w:val="00F517E9"/>
    <w:rsid w:val="00F533DE"/>
    <w:rsid w:val="00F57F87"/>
    <w:rsid w:val="00F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6C0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5142A-0BD6-443A-986E-BB7A8AEA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emanuele </cp:lastModifiedBy>
  <cp:revision>4</cp:revision>
  <cp:lastPrinted>2024-06-02T11:19:00Z</cp:lastPrinted>
  <dcterms:created xsi:type="dcterms:W3CDTF">2024-06-02T10:21:00Z</dcterms:created>
  <dcterms:modified xsi:type="dcterms:W3CDTF">2024-06-02T11:20:00Z</dcterms:modified>
</cp:coreProperties>
</file>