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2.0" w:type="dxa"/>
        <w:jc w:val="left"/>
        <w:tblInd w:w="21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5"/>
        <w:gridCol w:w="3288"/>
        <w:gridCol w:w="3269"/>
        <w:tblGridChange w:id="0">
          <w:tblGrid>
            <w:gridCol w:w="3195"/>
            <w:gridCol w:w="3288"/>
            <w:gridCol w:w="3269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gridSpan w:val="3"/>
            <w:shd w:fill="d9e2f3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PROGRAMMA SVOLTO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A.S. 2023-2024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DOCENTE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F. ADRIANI – F. LIVERIERO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INFORMATICA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CLASSE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 INF2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1"/>
                <w:numId w:val="1"/>
              </w:numPr>
              <w:spacing w:after="0" w:line="360" w:lineRule="auto"/>
              <w:ind w:left="108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Algoritmi: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Analisi del problema – Concetto di Algoritmo e di esecutore – Proprietà degli algoritmi – Rappresentazione degli algoritmi mediante pseudo codifica e flow-chart – Operatori logici – Strutture di sequenza, selezione e iterazione.</w:t>
            </w:r>
          </w:p>
          <w:p w:rsidR="00000000" w:rsidDel="00000000" w:rsidP="00000000" w:rsidRDefault="00000000" w:rsidRPr="00000000" w14:paraId="0000000F">
            <w:pPr>
              <w:numPr>
                <w:ilvl w:val="1"/>
                <w:numId w:val="1"/>
              </w:numPr>
              <w:spacing w:after="0" w:line="360" w:lineRule="auto"/>
              <w:ind w:left="108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Linguaggi di programmazione: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Concetto di codice sorgente, oggetto e eseguibile – Paradigmi di programmazione </w:t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1"/>
              </w:numPr>
              <w:spacing w:after="0" w:line="360" w:lineRule="auto"/>
              <w:ind w:left="108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Linguaggio 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Dichiarazione di costanti e variabili – Istruzioni di input e output – La selezione semplice e doppia – Selezione multipla – Istruzione di iterazione pre-condizionata, post-condizionata, a contatore – Procedure e funzioni – Variabili globali, esterne e statiche – Passaggio di parametri per copia valore e per indirizzo – Parametri costanti – Funzioni ricorsive – Utilizzo di parametri e variabili di tipo void* - Funzioni di callback – Vettori, stringhe e matrici – I record con cenni ai bit field – Ricerca sequenziale e binaria – Ordinamento di un vettore di interi tramite gli algoritmi selection sort, bubble sort (con e senza sentinella) e quicksort – Versione generica degli algoritmi di ordinamento per qualsiasi tipo di vettore </w:t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1"/>
              </w:numPr>
              <w:spacing w:after="0" w:line="360" w:lineRule="auto"/>
              <w:ind w:left="108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Progettazione WEB: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Il linguaggio HTML – Sintassi e struttura di una pagina tipo – Formattazione del testo, intestazioni, elenchi puntati e numerati, tabelle, immagini, link, mappe sensibili- I fogli di stile CSS, stile in linea, stile documento, stile esterno. Selettori, classi e pseudoclassi. Layout (titoli e colonne ) posizionamento. Tag HTML5: Header, Footer, Nav, Section, Article, Aside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1"/>
              </w:numPr>
              <w:spacing w:after="0" w:line="360" w:lineRule="auto"/>
              <w:ind w:left="108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Attività di laboratorio: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Utilizzo di Flowgorithm – Esempi selezione e cicli, Utilizzo di vettori con interi e caratteri. Linguaggio C – introduzione all’ambiente di sviluppo Netbeans, utilizzo cicli while, do while e for, utlizzo printf e scanf, vettori, stringhe (lettura con scanf e gets) e uso di strcpy, strcmp e strcat, procedure e funzioni con passaggio di parametri, esercitazione calcolo del codice fiscale, creazione di applicazioni con menu di scelta, creazione di una libreria in C, Funzioni di callback, Shift e rotazione a destra e a sinistra, calcolo ricorsivo del fattoriale, Implementazione algoritmi di ordinamento Bubble sort, selection sort, strutture record esercitazione di creazione vettori di strutture con inserimento, visualizzazione ricerca e ordinamento vari degli elementi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ind w:left="108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Html, creazione di pagine a piacere utilizzando tutti i tag visti e strutturando la pagine con intestazioni, footer e colonne, applicando CSS</w:t>
            </w:r>
          </w:p>
          <w:p w:rsidR="00000000" w:rsidDel="00000000" w:rsidP="00000000" w:rsidRDefault="00000000" w:rsidRPr="00000000" w14:paraId="00000014">
            <w:pPr>
              <w:spacing w:after="0" w:line="360" w:lineRule="auto"/>
              <w:ind w:left="108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52.0" w:type="dxa"/>
        <w:jc w:val="left"/>
        <w:tblInd w:w="21.999999999999993" w:type="dxa"/>
        <w:tblLayout w:type="fixed"/>
        <w:tblLook w:val="0400"/>
      </w:tblPr>
      <w:tblGrid>
        <w:gridCol w:w="9752"/>
        <w:tblGridChange w:id="0">
          <w:tblGrid>
            <w:gridCol w:w="9752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8">
            <w:pPr>
              <w:spacing w:before="120" w:lineRule="auto"/>
              <w:jc w:val="center"/>
              <w:rPr>
                <w:rFonts w:ascii="Verdana" w:cs="Verdana" w:eastAsia="Verdana" w:hAnsi="Verdana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1"/>
                <w:szCs w:val="21"/>
                <w:rtl w:val="0"/>
              </w:rPr>
              <w:t xml:space="preserve">TESTI IN ADOZIONE </w:t>
            </w:r>
          </w:p>
        </w:tc>
      </w:tr>
      <w:tr>
        <w:trPr>
          <w:cantSplit w:val="0"/>
          <w:trHeight w:val="15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Corso di informatica C e C++ vol. A – Camagni, Nikolassy – Hoepli</w:t>
            </w:r>
          </w:p>
        </w:tc>
      </w:tr>
    </w:tbl>
    <w:p w:rsidR="00000000" w:rsidDel="00000000" w:rsidP="00000000" w:rsidRDefault="00000000" w:rsidRPr="00000000" w14:paraId="0000001A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3" w:line="263.00000000000006" w:lineRule="auto"/>
        <w:ind w:right="12"/>
        <w:rPr/>
      </w:pPr>
      <w:r w:rsidDel="00000000" w:rsidR="00000000" w:rsidRPr="00000000">
        <w:rPr>
          <w:rtl w:val="0"/>
        </w:rPr>
        <w:t xml:space="preserve">Data 03/06/2024</w:t>
      </w:r>
    </w:p>
    <w:p w:rsidR="00000000" w:rsidDel="00000000" w:rsidP="00000000" w:rsidRDefault="00000000" w:rsidRPr="00000000" w14:paraId="0000001D">
      <w:pPr>
        <w:spacing w:after="3" w:line="263.00000000000006" w:lineRule="auto"/>
        <w:ind w:right="1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3" w:line="263.00000000000006" w:lineRule="auto"/>
        <w:ind w:right="12" w:firstLine="708"/>
        <w:rPr/>
      </w:pPr>
      <w:r w:rsidDel="00000000" w:rsidR="00000000" w:rsidRPr="00000000">
        <w:rPr>
          <w:rtl w:val="0"/>
        </w:rPr>
        <w:t xml:space="preserve">Firma Docenti</w:t>
        <w:tab/>
        <w:tab/>
        <w:tab/>
        <w:tab/>
        <w:tab/>
        <w:tab/>
        <w:tab/>
        <w:tab/>
        <w:t xml:space="preserve">Firma Studenti</w:t>
      </w:r>
    </w:p>
    <w:p w:rsidR="00000000" w:rsidDel="00000000" w:rsidP="00000000" w:rsidRDefault="00000000" w:rsidRPr="00000000" w14:paraId="0000001F">
      <w:pPr>
        <w:spacing w:after="3" w:line="263.00000000000006" w:lineRule="auto"/>
        <w:ind w:right="1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3" w:line="263.00000000000006" w:lineRule="auto"/>
        <w:ind w:right="1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3" w:line="263.00000000000006" w:lineRule="auto"/>
        <w:ind w:right="12"/>
        <w:rPr/>
      </w:pPr>
      <w:r w:rsidDel="00000000" w:rsidR="00000000" w:rsidRPr="00000000">
        <w:rPr>
          <w:rtl w:val="0"/>
        </w:rPr>
        <w:t xml:space="preserve">____________________________</w:t>
        <w:tab/>
        <w:tab/>
        <w:tab/>
        <w:tab/>
        <w:t xml:space="preserve">_____________________________</w:t>
      </w:r>
    </w:p>
    <w:p w:rsidR="00000000" w:rsidDel="00000000" w:rsidP="00000000" w:rsidRDefault="00000000" w:rsidRPr="00000000" w14:paraId="00000022">
      <w:pPr>
        <w:spacing w:after="3" w:line="263.00000000000006" w:lineRule="auto"/>
        <w:ind w:right="1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3" w:line="263.00000000000006" w:lineRule="auto"/>
        <w:ind w:right="12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4">
      <w:pPr>
        <w:spacing w:after="3" w:line="263.00000000000006" w:lineRule="auto"/>
        <w:ind w:right="12"/>
        <w:rPr/>
      </w:pPr>
      <w:r w:rsidDel="00000000" w:rsidR="00000000" w:rsidRPr="00000000">
        <w:rPr>
          <w:rtl w:val="0"/>
        </w:rPr>
        <w:t xml:space="preserve">____________________________</w:t>
        <w:tab/>
        <w:tab/>
        <w:tab/>
        <w:tab/>
        <w:t xml:space="preserve">_____________________________</w:t>
      </w:r>
    </w:p>
    <w:p w:rsidR="00000000" w:rsidDel="00000000" w:rsidP="00000000" w:rsidRDefault="00000000" w:rsidRPr="00000000" w14:paraId="00000025">
      <w:pPr>
        <w:spacing w:after="3" w:line="263.00000000000006" w:lineRule="auto"/>
        <w:ind w:right="12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06F28"/>
    <w:pPr>
      <w:spacing w:after="160" w:line="259" w:lineRule="auto"/>
    </w:pPr>
    <w:rPr>
      <w:rFonts w:ascii="Calibri" w:cs="Times New Roman" w:eastAsia="Calibri" w:hAnsi="Calibr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E0F0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3E0F0C"/>
    <w:rPr>
      <w:rFonts w:ascii="Tahoma" w:cs="Tahoma" w:eastAsia="Calibri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BF6ED3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F6ED3"/>
    <w:rPr>
      <w:rFonts w:ascii="Calibri" w:cs="Times New Roman" w:eastAsia="Calibri" w:hAnsi="Calibri"/>
    </w:rPr>
  </w:style>
  <w:style w:type="paragraph" w:styleId="Pidipagina">
    <w:name w:val="footer"/>
    <w:basedOn w:val="Normale"/>
    <w:link w:val="PidipaginaCarattere"/>
    <w:uiPriority w:val="99"/>
    <w:unhideWhenUsed w:val="1"/>
    <w:rsid w:val="00BF6ED3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F6ED3"/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T9cDLoyVVmkg5H7wTxowllCQzg==">CgMxLjA4AHIhMVJEVlpjOVNGQW82QmtsWUpUOWEwM0o4MUtHcnNzWWJL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2022-05-30T12:45:00Z</dcterms:created>
  <dc:creator>Fabio Adriani</dc:creator>
</cp:coreProperties>
</file>