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2"/>
        <w:gridCol w:w="4033"/>
        <w:gridCol w:w="1209"/>
      </w:tblGrid>
      <w:tr w:rsidR="003C5799" w:rsidRPr="003C5799" w:rsidTr="003C5799">
        <w:trPr>
          <w:trHeight w:val="83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PROGRAMMA SVOLTO</w:t>
            </w:r>
          </w:p>
          <w:p w:rsidR="003C5799" w:rsidRPr="003C5799" w:rsidRDefault="000B43C6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it-IT"/>
              </w:rPr>
              <w:t>ANNO SCOLASTICO 2023</w:t>
            </w:r>
            <w:r w:rsidR="003C5799" w:rsidRPr="003C5799">
              <w:rPr>
                <w:rFonts w:ascii="Verdana" w:eastAsia="Times New Roman" w:hAnsi="Verdana" w:cs="Times New Roman"/>
                <w:color w:val="000000"/>
                <w:lang w:eastAsia="it-IT"/>
              </w:rPr>
              <w:t>/202</w:t>
            </w:r>
            <w:r>
              <w:rPr>
                <w:rFonts w:ascii="Verdana" w:eastAsia="Times New Roman" w:hAnsi="Verdana" w:cs="Times New Roman"/>
                <w:color w:val="000000"/>
                <w:lang w:eastAsia="it-IT"/>
              </w:rPr>
              <w:t>4</w:t>
            </w:r>
          </w:p>
        </w:tc>
      </w:tr>
      <w:tr w:rsidR="003C5799" w:rsidRPr="003C5799" w:rsidTr="003C5799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DOCENTE</w:t>
            </w:r>
          </w:p>
          <w:p w:rsidR="003C5799" w:rsidRPr="003C5799" w:rsidRDefault="003C5799" w:rsidP="000B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Angelicone</w:t>
            </w:r>
            <w:proofErr w:type="spellEnd"/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Felicina-</w:t>
            </w:r>
            <w:proofErr w:type="spellEnd"/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B43C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Guido Pernici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MATERIA</w:t>
            </w:r>
          </w:p>
          <w:p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Elettrotecnica ed Elettronica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Classe</w:t>
            </w:r>
          </w:p>
          <w:p w:rsidR="003C5799" w:rsidRPr="003C5799" w:rsidRDefault="003C5799" w:rsidP="000B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4E</w:t>
            </w:r>
            <w:r w:rsidR="000B43C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ET</w:t>
            </w:r>
          </w:p>
        </w:tc>
      </w:tr>
      <w:tr w:rsidR="003C5799" w:rsidRPr="003C5799" w:rsidTr="003C5799">
        <w:trPr>
          <w:trHeight w:val="8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3C5799" w:rsidRDefault="003C5799" w:rsidP="003C5799">
            <w:p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CIRCUITI IN CORRENTE ALTERNATA MONOFASE </w:t>
            </w:r>
          </w:p>
          <w:p w:rsidR="000B43C6" w:rsidRDefault="000B43C6" w:rsidP="000B43C6">
            <w:pPr>
              <w:pStyle w:val="Corpodeltesto"/>
              <w:rPr>
                <w:sz w:val="28"/>
              </w:rPr>
            </w:pPr>
            <w:r>
              <w:rPr>
                <w:sz w:val="28"/>
              </w:rPr>
              <w:t>Grandezze periodiche</w:t>
            </w:r>
          </w:p>
          <w:p w:rsidR="000B43C6" w:rsidRDefault="000B43C6" w:rsidP="000B43C6">
            <w:pPr>
              <w:pStyle w:val="Corpodeltesto"/>
            </w:pPr>
            <w:r>
              <w:rPr>
                <w:sz w:val="28"/>
              </w:rPr>
              <w:t>Valor medio, efficace, fattore di forma e di cresta</w:t>
            </w:r>
          </w:p>
          <w:p w:rsidR="000B43C6" w:rsidRPr="000B43C6" w:rsidRDefault="000B43C6" w:rsidP="000B43C6">
            <w:pPr>
              <w:pStyle w:val="Corpodeltesto"/>
            </w:pPr>
            <w:r>
              <w:rPr>
                <w:sz w:val="28"/>
              </w:rPr>
              <w:t>Grandezze alternate sinusoidali  ed elementi caratteristici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Corrispondenza tra sinusoidi, fasori e numeri complessi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Circuiti semplici: puramente ohmico, puramente induttivo, puramente capacitivo.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RL serie e parallelo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RC serie e parallelo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RLC serie e parallelo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Impedenza di un bipolo passivo.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Analogia fra corrente continua e alternata.</w:t>
            </w:r>
          </w:p>
          <w:p w:rsidR="003C5799" w:rsidRPr="003C5799" w:rsidRDefault="003C5799" w:rsidP="000B4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Comportamento di un circuito R-L, R-C, R-L-C al variare della frequenza. Filtri</w:t>
            </w:r>
          </w:p>
          <w:p w:rsidR="003C5799" w:rsidRPr="003C5799" w:rsidRDefault="003C5799" w:rsidP="000B4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RETI IN CORRENTE ALTERNATA MONOFASE      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Bipoli in serie e parallelo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Trasformazione stella-triangolo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Metodi di risoluzione delle reti elettriche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Potenza istantanea e potenza attiva.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Potenza reattiva, apparente, complessa.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Teorema di </w:t>
            </w:r>
            <w:proofErr w:type="spellStart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Boucherot</w:t>
            </w:r>
            <w:proofErr w:type="spellEnd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Linee elettriche.</w:t>
            </w:r>
          </w:p>
          <w:p w:rsidR="003C5799" w:rsidRPr="003C5799" w:rsidRDefault="003C5799" w:rsidP="003C5799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Rifasamento.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Risonanza serie e parallelo.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Cenni sull’analisi armonica, teorema di Fourier.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lastRenderedPageBreak/>
              <w:t>Perdite nei materiali ferromagnetici. Effetto pellicolare e di prossimità.</w:t>
            </w:r>
          </w:p>
          <w:p w:rsidR="003C5799" w:rsidRPr="000B43C6" w:rsidRDefault="003C5799" w:rsidP="000B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SISTEMI TRIFASI      </w:t>
            </w:r>
          </w:p>
          <w:p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Generalità.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Collegamento a stella.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Carichi equilibrati a stella con e senza filo neutro.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Carichi squilibrati a stella con e senza filo neutro.</w:t>
            </w:r>
          </w:p>
          <w:p w:rsidR="003C5799" w:rsidRPr="003C5799" w:rsidRDefault="003C5799" w:rsidP="000B43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Carichi a triangolo equilibrati e squilibrati</w:t>
            </w:r>
            <w:r w:rsidR="000B43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.</w:t>
            </w:r>
          </w:p>
          <w:p w:rsidR="003C5799" w:rsidRPr="003C5799" w:rsidRDefault="003C5799" w:rsidP="000B43C6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Espressioni generali della potenza attiva e reattiva nei sistemi trifasi.</w:t>
            </w:r>
          </w:p>
          <w:p w:rsidR="003C5799" w:rsidRPr="003C5799" w:rsidRDefault="003C5799" w:rsidP="000B43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Potenza apparente e fattore di potenza.</w:t>
            </w:r>
          </w:p>
          <w:p w:rsidR="003C5799" w:rsidRPr="003C5799" w:rsidRDefault="003C5799" w:rsidP="000B43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Espressioni particolari delle potenze nei sistemi equilibrati.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di potenza attiva con il metodo Aron</w:t>
            </w:r>
          </w:p>
          <w:p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Linee elettriche trifasi.</w:t>
            </w:r>
          </w:p>
          <w:p w:rsidR="003C5799" w:rsidRPr="003C5799" w:rsidRDefault="003C5799" w:rsidP="000B43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Rifasamento</w:t>
            </w:r>
            <w:proofErr w:type="spellEnd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.</w:t>
            </w: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TRASFORMATORE MONOFASE    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Generalità.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Trasformatore ideale: funzionamento a vuoto e a carico.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Trasformatore reale: funzionamento a vuoto e a carico.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Circuiti equivalenti.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Funzionamento in corto circuito. Determinazione della resistenza, reattanza, impedenza equivalenti.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Variazione di tensione, calcolo diretto della variazione di tensione.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Potenze, perdite e rendimento.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Corrente magnetizzante e sua forma.</w:t>
            </w:r>
          </w:p>
          <w:p w:rsidR="000B43C6" w:rsidRPr="005E11EF" w:rsidRDefault="000B43C6" w:rsidP="000B43C6">
            <w:pPr>
              <w:spacing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TRASFORMATORE TRIFASE</w:t>
            </w: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0B43C6" w:rsidRPr="005E11EF" w:rsidRDefault="000B43C6" w:rsidP="000B43C6">
            <w:pPr>
              <w:spacing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Generalità</w:t>
            </w:r>
          </w:p>
          <w:p w:rsidR="000B43C6" w:rsidRPr="005E11EF" w:rsidRDefault="000B43C6" w:rsidP="000B43C6">
            <w:pPr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Relazioni tra rapporto a vuoto e spire</w:t>
            </w:r>
          </w:p>
          <w:p w:rsidR="000B43C6" w:rsidRPr="005E11EF" w:rsidRDefault="000B43C6" w:rsidP="000B43C6">
            <w:pPr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Funzionamento a vuoto e correnti magnetizzanti, terze armoniche</w:t>
            </w:r>
          </w:p>
          <w:p w:rsidR="00BA35E9" w:rsidRPr="003C5799" w:rsidRDefault="000B43C6" w:rsidP="000B4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sz w:val="24"/>
                <w:szCs w:val="24"/>
              </w:rPr>
              <w:t>Transitorio di inserzione</w:t>
            </w:r>
          </w:p>
          <w:p w:rsidR="003C5799" w:rsidRPr="003C5799" w:rsidRDefault="003C5799" w:rsidP="00BA35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ELETTRONICA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DIODO E APPLICAZIONI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Diodo a giunzione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Polarizzazione diretta e inversa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Caratteristica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Analisi di circuiti con diodo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Modelli del diodo</w:t>
            </w:r>
          </w:p>
          <w:p w:rsidR="003C5799" w:rsidRPr="003C5799" w:rsidRDefault="003C5799" w:rsidP="000B4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Diodi </w:t>
            </w:r>
            <w:proofErr w:type="spellStart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Zener</w:t>
            </w:r>
            <w:proofErr w:type="spellEnd"/>
          </w:p>
          <w:p w:rsidR="003C5799" w:rsidRPr="003C5799" w:rsidRDefault="003C5799" w:rsidP="000B4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APPLICAZIONI LINEARI DELL'AMPLIFICATORE OPERAZIONALE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Struttura, modello, caratteristica di trasferimento di un amplificatore operazionale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ideale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non invertente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Inseguitore di tensione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invertente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sommatore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differenziale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integratore</w:t>
            </w:r>
          </w:p>
          <w:p w:rsidR="003C5799" w:rsidRPr="003C5799" w:rsidRDefault="003C5799" w:rsidP="000B4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derivatore</w:t>
            </w:r>
          </w:p>
          <w:p w:rsidR="003C5799" w:rsidRPr="003C5799" w:rsidRDefault="003C5799" w:rsidP="000B4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APPLICAZIONI NON LINEARI DELL'AMPLIFICATORE OPERAZIONALE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Comparatori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Trigger di Schmitt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Convertitore corrente-tensione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Convertitore tensione-corrente con carico non collegato a massa</w:t>
            </w:r>
          </w:p>
          <w:p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PROVE DI LABORATORIO</w:t>
            </w:r>
          </w:p>
          <w:p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della potenza con wattmetro in corrente continua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Verifica della carica e scarica di un condensatore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degli sfasamenti con oscilloscopio</w:t>
            </w:r>
          </w:p>
          <w:p w:rsidR="003C5799" w:rsidRPr="003C5799" w:rsidRDefault="000B43C6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lastRenderedPageBreak/>
              <w:t xml:space="preserve">Verifica </w:t>
            </w:r>
            <w:r w:rsidR="003C5799"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del I principio di Kirchhoff in alternata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di impedenza con il metodo industriale e con cosfimetro.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Misura di potenza in corrente alternata monofase 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Rifasamento di un carico monofase.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delle correnti e delle tensioni di fase e di linea per un carico trifase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di potenza con inserzione Aron di un carico equilibrato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Rilievo della caratteristica di un diodo 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Verifica della risposta di un filtro passa-basso e passa- alto sia passivo che attivo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nella configurazione invertente e non invertente</w:t>
            </w:r>
            <w:r w:rsidR="00C44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, </w:t>
            </w:r>
            <w:r w:rsidR="00C448D7"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del guadagno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sommatore</w:t>
            </w:r>
          </w:p>
          <w:p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differenziale</w:t>
            </w:r>
          </w:p>
          <w:p w:rsidR="003C5799" w:rsidRPr="003C5799" w:rsidRDefault="003C5799" w:rsidP="003C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3C5799" w:rsidRDefault="003C5799"/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4"/>
      </w:tblGrid>
      <w:tr w:rsidR="00FA0DFB" w:rsidRPr="00FA0DFB" w:rsidTr="00FA0DFB">
        <w:trPr>
          <w:trHeight w:val="52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FB" w:rsidRPr="00FA0DFB" w:rsidRDefault="00FA0DFB" w:rsidP="00F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0DFB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TESTI IN ADOZIONE </w:t>
            </w:r>
          </w:p>
        </w:tc>
      </w:tr>
      <w:tr w:rsidR="00FA0DFB" w:rsidRPr="00FA0DFB" w:rsidTr="00FA0DFB">
        <w:trPr>
          <w:trHeight w:val="157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DFB" w:rsidRPr="00FA0DFB" w:rsidRDefault="00FA0DFB" w:rsidP="00FA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Corso di Elettronica ed Elettrotecnica ( per articolazione Elettrotecnica)</w:t>
            </w:r>
          </w:p>
          <w:p w:rsidR="00FA0DFB" w:rsidRPr="00FA0DFB" w:rsidRDefault="00FA0DFB" w:rsidP="00FA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G.Conte-</w:t>
            </w:r>
            <w:proofErr w:type="spellEnd"/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D. Tommasini</w:t>
            </w:r>
          </w:p>
        </w:tc>
      </w:tr>
    </w:tbl>
    <w:p w:rsidR="00FA0DFB" w:rsidRPr="00FA0DFB" w:rsidRDefault="00FA0DFB" w:rsidP="00FA0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0D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A0D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C448D7" w:rsidRDefault="00FA0DFB">
      <w:pPr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Data___</w:t>
      </w:r>
      <w:r w:rsidR="00C448D7">
        <w:rPr>
          <w:rFonts w:ascii="Arial" w:eastAsia="Arial" w:hAnsi="Arial" w:cs="Arial"/>
          <w:color w:val="1F3864"/>
        </w:rPr>
        <w:t>23/05/2024_</w:t>
      </w:r>
      <w:r>
        <w:rPr>
          <w:rFonts w:ascii="Arial" w:eastAsia="Arial" w:hAnsi="Arial" w:cs="Arial"/>
          <w:color w:val="1F3864"/>
        </w:rPr>
        <w:t xml:space="preserve">                                   </w:t>
      </w:r>
    </w:p>
    <w:p w:rsidR="00C448D7" w:rsidRDefault="00C448D7">
      <w:pPr>
        <w:rPr>
          <w:rFonts w:ascii="Arial" w:eastAsia="Arial" w:hAnsi="Arial" w:cs="Arial"/>
          <w:color w:val="1F3864"/>
        </w:rPr>
      </w:pPr>
    </w:p>
    <w:p w:rsidR="00FA0DFB" w:rsidRDefault="00FA0DFB">
      <w:r>
        <w:rPr>
          <w:rFonts w:ascii="Arial" w:eastAsia="Arial" w:hAnsi="Arial" w:cs="Arial"/>
          <w:color w:val="1F3864"/>
        </w:rPr>
        <w:t xml:space="preserve">  firma Docenti </w:t>
      </w:r>
      <w:r w:rsidR="00C448D7">
        <w:rPr>
          <w:rFonts w:ascii="Arial" w:eastAsia="Arial" w:hAnsi="Arial" w:cs="Arial"/>
          <w:color w:val="1F3864"/>
        </w:rPr>
        <w:t xml:space="preserve">                                                                               firma Studenti</w:t>
      </w:r>
      <w:r w:rsidRPr="00FA0D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FA0DFB" w:rsidRDefault="00FA0DFB">
      <w:r>
        <w:t xml:space="preserve">                                                                                                                                        </w:t>
      </w:r>
    </w:p>
    <w:p w:rsidR="00BA35E9" w:rsidRDefault="00BA35E9"/>
    <w:p w:rsidR="00BA35E9" w:rsidRDefault="00BA35E9">
      <w:pPr>
        <w:rPr>
          <w:rFonts w:ascii="Arial" w:eastAsia="Arial" w:hAnsi="Arial" w:cs="Arial"/>
          <w:color w:val="1F3864"/>
        </w:rPr>
      </w:pPr>
    </w:p>
    <w:p w:rsidR="00BA35E9" w:rsidRDefault="00BA35E9"/>
    <w:sectPr w:rsidR="00BA35E9" w:rsidSect="00121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AD550A"/>
    <w:multiLevelType w:val="multilevel"/>
    <w:tmpl w:val="3550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10315"/>
    <w:multiLevelType w:val="multilevel"/>
    <w:tmpl w:val="CF1E3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E70BB"/>
    <w:multiLevelType w:val="multilevel"/>
    <w:tmpl w:val="2E04C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C388B"/>
    <w:multiLevelType w:val="multilevel"/>
    <w:tmpl w:val="CA023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95148"/>
    <w:multiLevelType w:val="multilevel"/>
    <w:tmpl w:val="FF04F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20941"/>
    <w:multiLevelType w:val="multilevel"/>
    <w:tmpl w:val="5214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549EA"/>
    <w:multiLevelType w:val="multilevel"/>
    <w:tmpl w:val="C6568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5799"/>
    <w:rsid w:val="000B43C6"/>
    <w:rsid w:val="00121311"/>
    <w:rsid w:val="003C5799"/>
    <w:rsid w:val="00BA35E9"/>
    <w:rsid w:val="00C448D7"/>
    <w:rsid w:val="00F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B43C6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0B43C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6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ROSSI</dc:creator>
  <cp:lastModifiedBy>f.angelicone</cp:lastModifiedBy>
  <cp:revision>2</cp:revision>
  <dcterms:created xsi:type="dcterms:W3CDTF">2024-05-23T10:51:00Z</dcterms:created>
  <dcterms:modified xsi:type="dcterms:W3CDTF">2024-05-23T10:51:00Z</dcterms:modified>
</cp:coreProperties>
</file>